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Round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countyfair    </w:t>
      </w:r>
      <w:r>
        <w:t xml:space="preserve">   star    </w:t>
      </w:r>
      <w:r>
        <w:t xml:space="preserve">   cowboy hat    </w:t>
      </w:r>
      <w:r>
        <w:t xml:space="preserve">   Cattle    </w:t>
      </w:r>
      <w:r>
        <w:t xml:space="preserve">   Mustangs    </w:t>
      </w:r>
      <w:r>
        <w:t xml:space="preserve">   Cowboy    </w:t>
      </w:r>
      <w:r>
        <w:t xml:space="preserve">   Boots    </w:t>
      </w:r>
      <w:r>
        <w:t xml:space="preserve">   football    </w:t>
      </w:r>
      <w:r>
        <w:t xml:space="preserve">   Roundup    </w:t>
      </w:r>
      <w:r>
        <w:t xml:space="preserve">   Texas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Round Up</dc:title>
  <dcterms:created xsi:type="dcterms:W3CDTF">2021-10-11T18:39:46Z</dcterms:created>
  <dcterms:modified xsi:type="dcterms:W3CDTF">2021-10-11T18:39:46Z</dcterms:modified>
</cp:coreProperties>
</file>