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Texas history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Elected officials serve at the 'will of people'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branch that sees laws that are carried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idea that each state has rights to determine to follow the federal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loyalty to your state or section of the country first and your nation second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branch that decides if the laws are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term for former slaves?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Voting is an example of what constitutional principle?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current constitution of taxes and limited the rights of states and used to be readmitted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branch of the government that makes the laws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accomplished the goal of Manifest Destiny?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day to commemorate the day June 19th to free the slaves?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joining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Taxes charged on imported goods</w:t>
            </w:r>
          </w:p>
        </w:tc>
      </w:tr>
    </w:tbl>
    <w:p>
      <w:pPr>
        <w:pStyle w:val="WordBankMedium"/>
      </w:pPr>
      <w:r>
        <w:t xml:space="preserve">   juneteenth    </w:t>
      </w:r>
      <w:r>
        <w:t xml:space="preserve">   tariffs    </w:t>
      </w:r>
      <w:r>
        <w:t xml:space="preserve">   states rights    </w:t>
      </w:r>
      <w:r>
        <w:t xml:space="preserve">   Legislative    </w:t>
      </w:r>
      <w:r>
        <w:t xml:space="preserve">   executive    </w:t>
      </w:r>
      <w:r>
        <w:t xml:space="preserve">   judicial    </w:t>
      </w:r>
      <w:r>
        <w:t xml:space="preserve">   Mexican Cession    </w:t>
      </w:r>
      <w:r>
        <w:t xml:space="preserve">   Popular Sovereignty    </w:t>
      </w:r>
      <w:r>
        <w:t xml:space="preserve">   Freedmen    </w:t>
      </w:r>
      <w:r>
        <w:t xml:space="preserve">   constitution of 1876    </w:t>
      </w:r>
      <w:r>
        <w:t xml:space="preserve">   Annexation    </w:t>
      </w:r>
      <w:r>
        <w:t xml:space="preserve">   Sectionalism    </w:t>
      </w:r>
      <w:r>
        <w:t xml:space="preserve">   Republicanism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history crossword puzzle</dc:title>
  <dcterms:created xsi:type="dcterms:W3CDTF">2021-10-11T18:38:50Z</dcterms:created>
  <dcterms:modified xsi:type="dcterms:W3CDTF">2021-10-11T18:38:50Z</dcterms:modified>
</cp:coreProperties>
</file>