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binca    </w:t>
      </w:r>
      <w:r>
        <w:t xml:space="preserve">   fabric    </w:t>
      </w:r>
      <w:r>
        <w:t xml:space="preserve">   measuring tape    </w:t>
      </w:r>
      <w:r>
        <w:t xml:space="preserve">   needle    </w:t>
      </w:r>
      <w:r>
        <w:t xml:space="preserve">   pinning    </w:t>
      </w:r>
      <w:r>
        <w:t xml:space="preserve">   scissors    </w:t>
      </w:r>
      <w:r>
        <w:t xml:space="preserve">   sewing    </w:t>
      </w:r>
      <w:r>
        <w:t xml:space="preserve">   sewing machine    </w:t>
      </w:r>
      <w:r>
        <w:t xml:space="preserve">   stitch    </w:t>
      </w:r>
      <w:r>
        <w:t xml:space="preserve">   tacking    </w:t>
      </w:r>
      <w:r>
        <w:t xml:space="preserve">   thread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2021-10-11T18:40:11Z</dcterms:created>
  <dcterms:modified xsi:type="dcterms:W3CDTF">2021-10-11T18:40:11Z</dcterms:modified>
</cp:coreProperties>
</file>