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20’s</w:t>
      </w:r>
    </w:p>
    <w:p>
      <w:pPr>
        <w:pStyle w:val="Questions"/>
      </w:pPr>
      <w:r>
        <w:t xml:space="preserve">1. RLAPFPE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DER RCASE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ISSILTAOMOIN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QTOUA TSSEMY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AMVITNSI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PTIAREATEX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KSSIASAEEEP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NAISFMEADNTULM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ESSCPO Y“ENMOK” ILTAR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PBRIOIOITNH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Flapper    </w:t>
      </w:r>
      <w:r>
        <w:t xml:space="preserve">   Red Scare    </w:t>
      </w:r>
      <w:r>
        <w:t xml:space="preserve">   Isolationism    </w:t>
      </w:r>
      <w:r>
        <w:t xml:space="preserve">   Quota System    </w:t>
      </w:r>
      <w:r>
        <w:t xml:space="preserve">   Nativism    </w:t>
      </w:r>
      <w:r>
        <w:t xml:space="preserve">   Expatriate    </w:t>
      </w:r>
      <w:r>
        <w:t xml:space="preserve">   Speakeasies    </w:t>
      </w:r>
      <w:r>
        <w:t xml:space="preserve">   Fundamentalism     </w:t>
      </w:r>
      <w:r>
        <w:t xml:space="preserve">   Scopes “monkey” trial    </w:t>
      </w:r>
      <w:r>
        <w:t xml:space="preserve">   Prohibition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20’s</dc:title>
  <dcterms:created xsi:type="dcterms:W3CDTF">2021-10-11T18:44:31Z</dcterms:created>
  <dcterms:modified xsi:type="dcterms:W3CDTF">2021-10-11T18:44:31Z</dcterms:modified>
</cp:coreProperties>
</file>