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elements    </w:t>
      </w:r>
      <w:r>
        <w:t xml:space="preserve">   Galen    </w:t>
      </w:r>
      <w:r>
        <w:t xml:space="preserve">   moods    </w:t>
      </w:r>
      <w:r>
        <w:t xml:space="preserve">   fluids    </w:t>
      </w:r>
      <w:r>
        <w:t xml:space="preserve">   humour    </w:t>
      </w:r>
      <w:r>
        <w:t xml:space="preserve">   body    </w:t>
      </w:r>
      <w:r>
        <w:t xml:space="preserve">   Egypt    </w:t>
      </w:r>
      <w:r>
        <w:t xml:space="preserve">   Hippocrates    </w:t>
      </w:r>
      <w:r>
        <w:t xml:space="preserve">   phlegm    </w:t>
      </w:r>
      <w:r>
        <w:t xml:space="preserve">   temperament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temperaments</dc:title>
  <dcterms:created xsi:type="dcterms:W3CDTF">2021-10-11T18:44:35Z</dcterms:created>
  <dcterms:modified xsi:type="dcterms:W3CDTF">2021-10-11T18:44:35Z</dcterms:modified>
</cp:coreProperties>
</file>