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Salem. He appears to possess magical powers and helps those pursuing their Personal Legends.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the King say he was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oases cheiftains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"_______ is the quality most essential to understanding the language of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"____ attracts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old is the alchemist?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boy realized that the sahara desert had once been a sea because he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well-meaning bartender who lives in Tangier and speaks only Arabic.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Oasis was lined with an endless row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An old woman living in Tarifa who interprets dreams. She reads palms, but she also keeps images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told Santiago about the alchemist?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long did Santiago talk to the merchant's daughter at the start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"If you start out by promising what you don't even have yet, you'll lose your _________ to work toward getting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beautiful young "desert woman" who lives at the Al-Fayoum Oasis. She understands that she must allow Santiago to travel in pursuit of his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How many times did Santiago use Urim and Thummim?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"I'm interested only in the _______. If you can concentrate on [this], then you'll be a happy 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Santiago's parents want him to become when 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were the horsemen who captured the boy and alchemist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drink while at the Tangier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Soul of the world is nourished by people's 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Santiago's parents want him to become when 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the King point out to Santiago as a person who did not pursue his personal legend?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How many sheep did the boy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Santiago was placed in a tent with ____ other boys at Al Fayoum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Santiago's parents want him to become when 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years did the crystal merchant work for before meeting the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"When you want something, all the ____ conspires in helping you to achieve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simmum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What type of tree grew through the old sacristy?</w:t>
            </w:r>
          </w:p>
        </w:tc>
      </w:tr>
    </w:tbl>
    <w:p>
      <w:pPr>
        <w:pStyle w:val="WordBankLarge"/>
      </w:pPr>
      <w:r>
        <w:t xml:space="preserve">   Sycamore     </w:t>
      </w:r>
      <w:r>
        <w:t xml:space="preserve">   Sixty    </w:t>
      </w:r>
      <w:r>
        <w:t xml:space="preserve">   Two hours    </w:t>
      </w:r>
      <w:r>
        <w:t xml:space="preserve">   Priest     </w:t>
      </w:r>
      <w:r>
        <w:t xml:space="preserve">   Sixteen    </w:t>
      </w:r>
      <w:r>
        <w:t xml:space="preserve">   Tarifa    </w:t>
      </w:r>
      <w:r>
        <w:t xml:space="preserve">   Santiago     </w:t>
      </w:r>
      <w:r>
        <w:t xml:space="preserve">   salem    </w:t>
      </w:r>
      <w:r>
        <w:t xml:space="preserve">   Happiness    </w:t>
      </w:r>
      <w:r>
        <w:t xml:space="preserve">   Baker    </w:t>
      </w:r>
      <w:r>
        <w:t xml:space="preserve">   Desire    </w:t>
      </w:r>
      <w:r>
        <w:t xml:space="preserve">   once    </w:t>
      </w:r>
      <w:r>
        <w:t xml:space="preserve">   bitter tea    </w:t>
      </w:r>
      <w:r>
        <w:t xml:space="preserve">   Universe    </w:t>
      </w:r>
      <w:r>
        <w:t xml:space="preserve">   thirty    </w:t>
      </w:r>
      <w:r>
        <w:t xml:space="preserve">   two hundred     </w:t>
      </w:r>
      <w:r>
        <w:t xml:space="preserve">   present    </w:t>
      </w:r>
      <w:r>
        <w:t xml:space="preserve">   date palms    </w:t>
      </w:r>
      <w:r>
        <w:t xml:space="preserve">   five    </w:t>
      </w:r>
      <w:r>
        <w:t xml:space="preserve">   Fatima    </w:t>
      </w:r>
      <w:r>
        <w:t xml:space="preserve">   Shells    </w:t>
      </w:r>
      <w:r>
        <w:t xml:space="preserve">   eight    </w:t>
      </w:r>
      <w:r>
        <w:t xml:space="preserve">   courage     </w:t>
      </w:r>
      <w:r>
        <w:t xml:space="preserve">   life    </w:t>
      </w:r>
      <w:r>
        <w:t xml:space="preserve">   blue    </w:t>
      </w:r>
      <w:r>
        <w:t xml:space="preserve">   wind    </w:t>
      </w:r>
      <w:r>
        <w:t xml:space="preserve">   barkeep     </w:t>
      </w:r>
      <w:r>
        <w:t xml:space="preserve">   gypsy    </w:t>
      </w:r>
      <w:r>
        <w:t xml:space="preserve">   Fatima    </w:t>
      </w:r>
      <w:r>
        <w:t xml:space="preserve">   melchizedek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</dc:title>
  <dcterms:created xsi:type="dcterms:W3CDTF">2021-10-11T18:46:08Z</dcterms:created>
  <dcterms:modified xsi:type="dcterms:W3CDTF">2021-10-11T18:46:08Z</dcterms:modified>
</cp:coreProperties>
</file>