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The American Revolution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relationships cannot be repaired, alliances with France &amp; Spain possible, already thought of themselves as Americans… not brits, are all examples of what</w:t>
            </w:r>
          </w:p>
          <w:p>
            <w:pPr>
              <w:keepLines/>
              <w:pStyle w:val="CluesTiny"/>
            </w:pPr>
            <w:r>
              <w:rPr>
                <w:b w:val="true"/>
                <w:bCs w:val="true"/>
              </w:rPr>
              <w:t xml:space="preserve">5. </w:t>
            </w:r>
            <w:r>
              <w:t xml:space="preserve">This was written by Thomas Paine and was the first case declaring independence.</w:t>
            </w:r>
          </w:p>
          <w:p>
            <w:pPr>
              <w:keepLines/>
              <w:pStyle w:val="CluesTiny"/>
            </w:pPr>
            <w:r>
              <w:rPr>
                <w:b w:val="true"/>
                <w:bCs w:val="true"/>
              </w:rPr>
              <w:t xml:space="preserve">10. </w:t>
            </w:r>
            <w:r>
              <w:t xml:space="preserve">People who remained loyal to Great Britain, they are wealthy merchants, slaves, and found in the south are called what?</w:t>
            </w:r>
          </w:p>
          <w:p>
            <w:pPr>
              <w:keepLines/>
              <w:pStyle w:val="CluesTiny"/>
            </w:pPr>
            <w:r>
              <w:rPr>
                <w:b w:val="true"/>
                <w:bCs w:val="true"/>
              </w:rPr>
              <w:t xml:space="preserve">13. </w:t>
            </w:r>
            <w:r>
              <w:t xml:space="preserve">Benjamin Franklin, John Adams, Roger Sherman, Roger Livingston, and Thomas Jefferson (the main author) are all part of the writing committee of what</w:t>
            </w:r>
          </w:p>
          <w:p>
            <w:pPr>
              <w:keepLines/>
              <w:pStyle w:val="CluesTiny"/>
            </w:pPr>
            <w:r>
              <w:rPr>
                <w:b w:val="true"/>
                <w:bCs w:val="true"/>
              </w:rPr>
              <w:t xml:space="preserve">14. </w:t>
            </w:r>
            <w:r>
              <w:t xml:space="preserve">This petition claimed to still be loyal to the king, even though the king rejected and announced the colonies to be in open rebellion</w:t>
            </w:r>
          </w:p>
          <w:p>
            <w:pPr>
              <w:keepLines/>
              <w:pStyle w:val="CluesTiny"/>
            </w:pPr>
            <w:r>
              <w:rPr>
                <w:b w:val="true"/>
                <w:bCs w:val="true"/>
              </w:rPr>
              <w:t xml:space="preserve">15. </w:t>
            </w:r>
            <w:r>
              <w:t xml:space="preserve">“small/fast ships used to slip through small/tight places” is the definition of what</w:t>
            </w:r>
          </w:p>
          <w:p>
            <w:pPr>
              <w:keepLines/>
              <w:pStyle w:val="CluesTiny"/>
            </w:pPr>
            <w:r>
              <w:rPr>
                <w:b w:val="true"/>
                <w:bCs w:val="true"/>
              </w:rPr>
              <w:t xml:space="preserve">16. </w:t>
            </w:r>
            <w:r>
              <w:t xml:space="preserve">Distance, tactics, unfamiliar with land, expenses, pro-Americans in parliament, had to persuade Americans to give up their claim on independence (the longer the war went on the more valid the Americans claim to independence seemed) are all examples of what</w:t>
            </w:r>
          </w:p>
          <w:p>
            <w:pPr>
              <w:keepLines/>
              <w:pStyle w:val="CluesTiny"/>
            </w:pPr>
            <w:r>
              <w:rPr>
                <w:b w:val="true"/>
                <w:bCs w:val="true"/>
              </w:rPr>
              <w:t xml:space="preserve">17. </w:t>
            </w:r>
            <w:r>
              <w:t xml:space="preserve">Cause, familiar with land, foreign allies, and George Washington are all examples of what</w:t>
            </w:r>
          </w:p>
        </w:tc>
        <w:tc>
          <w:p>
            <w:pPr>
              <w:pStyle w:val="CluesTiny"/>
            </w:pPr>
            <w:r>
              <w:rPr>
                <w:b w:val="true"/>
                <w:bCs w:val="true"/>
              </w:rPr>
              <w:t xml:space="preserve">Down</w:t>
            </w:r>
          </w:p>
          <w:p>
            <w:pPr>
              <w:keepLines/>
              <w:pStyle w:val="CluesTiny"/>
            </w:pPr>
            <w:r>
              <w:rPr>
                <w:b w:val="true"/>
                <w:bCs w:val="true"/>
              </w:rPr>
              <w:t xml:space="preserve">1. </w:t>
            </w:r>
            <w:r>
              <w:t xml:space="preserve">What are soldiers for hire called</w:t>
            </w:r>
          </w:p>
          <w:p>
            <w:pPr>
              <w:keepLines/>
              <w:pStyle w:val="CluesTiny"/>
            </w:pPr>
            <w:r>
              <w:rPr>
                <w:b w:val="true"/>
                <w:bCs w:val="true"/>
              </w:rPr>
              <w:t xml:space="preserve">2. </w:t>
            </w:r>
            <w:r>
              <w:t xml:space="preserve">colonies were not prepared, if American could win… we would become weak allowing other countries to come in and take over are some examples of what</w:t>
            </w:r>
          </w:p>
          <w:p>
            <w:pPr>
              <w:keepLines/>
              <w:pStyle w:val="CluesTiny"/>
            </w:pPr>
            <w:r>
              <w:rPr>
                <w:b w:val="true"/>
                <w:bCs w:val="true"/>
              </w:rPr>
              <w:t xml:space="preserve">3. </w:t>
            </w:r>
            <w:r>
              <w:t xml:space="preserve">What group of people met in Philadelphia and met as a result of the Battles of Lexington and Concord</w:t>
            </w:r>
          </w:p>
          <w:p>
            <w:pPr>
              <w:keepLines/>
              <w:pStyle w:val="CluesTiny"/>
            </w:pPr>
            <w:r>
              <w:rPr>
                <w:b w:val="true"/>
                <w:bCs w:val="true"/>
              </w:rPr>
              <w:t xml:space="preserve">6. </w:t>
            </w:r>
            <w:r>
              <w:t xml:space="preserve">Who said “don’t fire until you see the whites of their eyes”</w:t>
            </w:r>
          </w:p>
          <w:p>
            <w:pPr>
              <w:keepLines/>
              <w:pStyle w:val="CluesTiny"/>
            </w:pPr>
            <w:r>
              <w:rPr>
                <w:b w:val="true"/>
                <w:bCs w:val="true"/>
              </w:rPr>
              <w:t xml:space="preserve">7. </w:t>
            </w:r>
            <w:r>
              <w:t xml:space="preserve">This place is located in upstate New York and has access to both, Canada and the Hudson river.</w:t>
            </w:r>
          </w:p>
          <w:p>
            <w:pPr>
              <w:keepLines/>
              <w:pStyle w:val="CluesTiny"/>
            </w:pPr>
            <w:r>
              <w:rPr>
                <w:b w:val="true"/>
                <w:bCs w:val="true"/>
              </w:rPr>
              <w:t xml:space="preserve">8. </w:t>
            </w:r>
            <w:r>
              <w:t xml:space="preserve">People who supported independence from Great Britain, small merchants were hurt by British taxes, and many lived in Massachusetts are called what?</w:t>
            </w:r>
          </w:p>
          <w:p>
            <w:pPr>
              <w:keepLines/>
              <w:pStyle w:val="CluesTiny"/>
            </w:pPr>
            <w:r>
              <w:rPr>
                <w:b w:val="true"/>
                <w:bCs w:val="true"/>
              </w:rPr>
              <w:t xml:space="preserve">9. </w:t>
            </w:r>
            <w:r>
              <w:t xml:space="preserve">Undefeated in war, easy to raise money, native American allies, most powerful army and navy in the world, soldiers well paid/supplied. Lots of experience are all examples of what</w:t>
            </w:r>
          </w:p>
          <w:p>
            <w:pPr>
              <w:keepLines/>
              <w:pStyle w:val="CluesTiny"/>
            </w:pPr>
            <w:r>
              <w:rPr>
                <w:b w:val="true"/>
                <w:bCs w:val="true"/>
              </w:rPr>
              <w:t xml:space="preserve">11. </w:t>
            </w:r>
            <w:r>
              <w:t xml:space="preserve">Finances, few supplies, loyalist (1:5), ½ were non- committal, untrained/ poorly supplied army, no navy, government newly established are all examples of what</w:t>
            </w:r>
          </w:p>
          <w:p>
            <w:pPr>
              <w:keepLines/>
              <w:pStyle w:val="CluesTiny"/>
            </w:pPr>
            <w:r>
              <w:rPr>
                <w:b w:val="true"/>
                <w:bCs w:val="true"/>
              </w:rPr>
              <w:t xml:space="preserve">12. </w:t>
            </w:r>
            <w:r>
              <w:t xml:space="preserve">“shutting a port to prevent the people or supplies from coming or leaving an area” is the definition of what</w:t>
            </w:r>
          </w:p>
        </w:tc>
      </w:tr>
    </w:tbl>
    <w:p>
      <w:pPr>
        <w:pStyle w:val="WordBankLarge"/>
      </w:pPr>
      <w:r>
        <w:t xml:space="preserve">   Second Continental Congress    </w:t>
      </w:r>
      <w:r>
        <w:t xml:space="preserve">   Olive Branch Petition    </w:t>
      </w:r>
      <w:r>
        <w:t xml:space="preserve">   Loyalist    </w:t>
      </w:r>
      <w:r>
        <w:t xml:space="preserve">   Patriots    </w:t>
      </w:r>
      <w:r>
        <w:t xml:space="preserve">   British Strengths     </w:t>
      </w:r>
      <w:r>
        <w:t xml:space="preserve">   British Weaknesses    </w:t>
      </w:r>
      <w:r>
        <w:t xml:space="preserve">   American Strengths    </w:t>
      </w:r>
      <w:r>
        <w:t xml:space="preserve">   American Weaknesses    </w:t>
      </w:r>
      <w:r>
        <w:t xml:space="preserve">   Fort Ticonderoga    </w:t>
      </w:r>
      <w:r>
        <w:t xml:space="preserve">   Wm Prescott    </w:t>
      </w:r>
      <w:r>
        <w:t xml:space="preserve">   Mercenaries    </w:t>
      </w:r>
      <w:r>
        <w:t xml:space="preserve">   Common Sense    </w:t>
      </w:r>
      <w:r>
        <w:t xml:space="preserve">   Pros of Declaring Independence    </w:t>
      </w:r>
      <w:r>
        <w:t xml:space="preserve">   Cons of Declaring Independence    </w:t>
      </w:r>
      <w:r>
        <w:t xml:space="preserve">   Blockades    </w:t>
      </w:r>
      <w:r>
        <w:t xml:space="preserve">   Privateers     </w:t>
      </w:r>
      <w:r>
        <w:t xml:space="preserve">   Declaration of Independence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American Revolution</dc:title>
  <dcterms:created xsi:type="dcterms:W3CDTF">2021-10-11T18:47:31Z</dcterms:created>
  <dcterms:modified xsi:type="dcterms:W3CDTF">2021-10-11T18:47:31Z</dcterms:modified>
</cp:coreProperties>
</file>