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Lundy's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GENERAL RIAL    </w:t>
      </w:r>
      <w:r>
        <w:t xml:space="preserve">   GENERAL DRUMMOND    </w:t>
      </w:r>
      <w:r>
        <w:t xml:space="preserve">   GENERAL BROWN    </w:t>
      </w:r>
      <w:r>
        <w:t xml:space="preserve">   GENERAL SCOTT    </w:t>
      </w:r>
      <w:r>
        <w:t xml:space="preserve">   CHIPPAWA    </w:t>
      </w:r>
      <w:r>
        <w:t xml:space="preserve">   FORT ERIE    </w:t>
      </w:r>
      <w:r>
        <w:t xml:space="preserve">   UPPER CANADA    </w:t>
      </w:r>
      <w:r>
        <w:t xml:space="preserve">   JOHN NORTON    </w:t>
      </w:r>
      <w:r>
        <w:t xml:space="preserve">   BRITISH    </w:t>
      </w:r>
      <w:r>
        <w:t xml:space="preserve">   AMERICAN    </w:t>
      </w:r>
      <w:r>
        <w:t xml:space="preserve">   NIAGARA FALLS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Lundy's Lane</dc:title>
  <dcterms:created xsi:type="dcterms:W3CDTF">2021-10-11T18:48:25Z</dcterms:created>
  <dcterms:modified xsi:type="dcterms:W3CDTF">2021-10-11T18:48:25Z</dcterms:modified>
</cp:coreProperties>
</file>