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denitrification    </w:t>
      </w:r>
      <w:r>
        <w:t xml:space="preserve">   nutrient    </w:t>
      </w:r>
      <w:r>
        <w:t xml:space="preserve">   evaporation    </w:t>
      </w:r>
      <w:r>
        <w:t xml:space="preserve">   ecological pyramid    </w:t>
      </w:r>
      <w:r>
        <w:t xml:space="preserve">   trophic level    </w:t>
      </w:r>
      <w:r>
        <w:t xml:space="preserve">   decomposer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heterotroph    </w:t>
      </w:r>
      <w:r>
        <w:t xml:space="preserve">   photosynthesis    </w:t>
      </w:r>
      <w:r>
        <w:t xml:space="preserve">   autotroph    </w:t>
      </w:r>
      <w:r>
        <w:t xml:space="preserve">   ecosystem    </w:t>
      </w:r>
      <w:r>
        <w:t xml:space="preserve">   biosphere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Biosphere</dc:title>
  <dcterms:created xsi:type="dcterms:W3CDTF">2021-10-11T18:48:52Z</dcterms:created>
  <dcterms:modified xsi:type="dcterms:W3CDTF">2021-10-11T18:48:52Z</dcterms:modified>
</cp:coreProperties>
</file>