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Birth of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Forcing all Indian tribes to relocate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conducted his own revivals in the mid 1820's and early 1830's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one factor of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women established high schools for girls and women's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Provided the first major link between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adopted by congress and ratified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women began lecturing for the anti-slavery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Jefferson authorized this from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invention that resulted in a boost of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taxes on important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defeated the Shawnee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was the first secretary of the treasury in Washington's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made when Henry Clay introduced a lower tariff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was predominantly ______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Monroe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believed that America should be an "agrarian republic" that protects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became president because of corrupts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when British were taking Americans and forcing them to join the British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decide the meaning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carries out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Indian attacked foreign frontiers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people proposed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president of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women began lecturing for the antislavery movement</w:t>
            </w:r>
          </w:p>
        </w:tc>
      </w:tr>
    </w:tbl>
    <w:p>
      <w:pPr>
        <w:pStyle w:val="WordBankLarge"/>
      </w:pPr>
      <w:r>
        <w:t xml:space="preserve">   ALEXANDER HAMILTON    </w:t>
      </w:r>
      <w:r>
        <w:t xml:space="preserve">   BILLOFRIGHTS    </w:t>
      </w:r>
      <w:r>
        <w:t xml:space="preserve">   COMPROMISEOF1833    </w:t>
      </w:r>
      <w:r>
        <w:t xml:space="preserve">   COTTONGIN    </w:t>
      </w:r>
      <w:r>
        <w:t xml:space="preserve">   ERIE CANAL    </w:t>
      </w:r>
      <w:r>
        <w:t xml:space="preserve">   EXECUTIVE BRANCH    </w:t>
      </w:r>
      <w:r>
        <w:t xml:space="preserve">   GEORGE WASHINGTON    </w:t>
      </w:r>
      <w:r>
        <w:t xml:space="preserve">   IMPRESSMENT    </w:t>
      </w:r>
      <w:r>
        <w:t xml:space="preserve">   JAMESMONROE    </w:t>
      </w:r>
      <w:r>
        <w:t xml:space="preserve">   JUDICIAL BRANCH    </w:t>
      </w:r>
      <w:r>
        <w:t xml:space="preserve">   LEGISLATIVE BRANCH    </w:t>
      </w:r>
      <w:r>
        <w:t xml:space="preserve">   LOUISIANA PURCHASE    </w:t>
      </w:r>
      <w:r>
        <w:t xml:space="preserve">   LUCYSTONE    </w:t>
      </w:r>
      <w:r>
        <w:t xml:space="preserve">   MONROE DOCTORINE    </w:t>
      </w:r>
      <w:r>
        <w:t xml:space="preserve">   Rural    </w:t>
      </w:r>
      <w:r>
        <w:t xml:space="preserve">   TARIFFS    </w:t>
      </w:r>
      <w:r>
        <w:t xml:space="preserve">   TECUMSEH    </w:t>
      </w:r>
      <w:r>
        <w:t xml:space="preserve">   THOMAS JEFFERSON    </w:t>
      </w:r>
      <w:r>
        <w:t xml:space="preserve">   TRANSPORTATION    </w:t>
      </w:r>
      <w:r>
        <w:t xml:space="preserve">   WILLIAM HENRY HARRISON    </w:t>
      </w:r>
      <w:r>
        <w:t xml:space="preserve">   John Quincy Adams    </w:t>
      </w:r>
      <w:r>
        <w:t xml:space="preserve">   LUCY STONE    </w:t>
      </w:r>
      <w:r>
        <w:t xml:space="preserve">   INDIAN REMOVAL ACT    </w:t>
      </w:r>
      <w:r>
        <w:t xml:space="preserve">   EMMA WILLARD    </w:t>
      </w:r>
      <w:r>
        <w:t xml:space="preserve">   CHARLES FINNEY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Nation</dc:title>
  <dcterms:created xsi:type="dcterms:W3CDTF">2021-10-11T18:50:30Z</dcterms:created>
  <dcterms:modified xsi:type="dcterms:W3CDTF">2021-10-11T18:50:30Z</dcterms:modified>
</cp:coreProperties>
</file>