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Buboes    </w:t>
      </w:r>
      <w:r>
        <w:t xml:space="preserve">   Bubonic    </w:t>
      </w:r>
      <w:r>
        <w:t xml:space="preserve">   Catholicism    </w:t>
      </w:r>
      <w:r>
        <w:t xml:space="preserve">   Fleas    </w:t>
      </w:r>
      <w:r>
        <w:t xml:space="preserve">   Labour    </w:t>
      </w:r>
      <w:r>
        <w:t xml:space="preserve">   Miasma    </w:t>
      </w:r>
      <w:r>
        <w:t xml:space="preserve">   Mortality    </w:t>
      </w:r>
      <w:r>
        <w:t xml:space="preserve">   Plague    </w:t>
      </w:r>
      <w:r>
        <w:t xml:space="preserve">   Pneumonic    </w:t>
      </w:r>
      <w:r>
        <w:t xml:space="preserve">   Rats    </w:t>
      </w:r>
      <w:r>
        <w:t xml:space="preserve">   Villein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2021-10-11T18:50:17Z</dcterms:created>
  <dcterms:modified xsi:type="dcterms:W3CDTF">2021-10-11T18:50:17Z</dcterms:modified>
</cp:coreProperties>
</file>