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prevalent    </w:t>
      </w:r>
      <w:r>
        <w:t xml:space="preserve">   epidemic    </w:t>
      </w:r>
      <w:r>
        <w:t xml:space="preserve">   illness    </w:t>
      </w:r>
      <w:r>
        <w:t xml:space="preserve">   disease    </w:t>
      </w:r>
      <w:r>
        <w:t xml:space="preserve">   fever    </w:t>
      </w:r>
      <w:r>
        <w:t xml:space="preserve">   massgraves    </w:t>
      </w:r>
      <w:r>
        <w:t xml:space="preserve">   mortality    </w:t>
      </w:r>
      <w:r>
        <w:t xml:space="preserve">   bubo    </w:t>
      </w:r>
      <w:r>
        <w:t xml:space="preserve">   septicaemic    </w:t>
      </w:r>
      <w:r>
        <w:t xml:space="preserve">   pneumonic    </w:t>
      </w:r>
      <w:r>
        <w:t xml:space="preserve">   bubonic    </w:t>
      </w:r>
      <w:r>
        <w:t xml:space="preserve">   black death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2021-10-11T18:49:39Z</dcterms:created>
  <dcterms:modified xsi:type="dcterms:W3CDTF">2021-10-11T18:49:39Z</dcterms:modified>
</cp:coreProperties>
</file>