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Breadwinner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Malali    </w:t>
      </w:r>
      <w:r>
        <w:t xml:space="preserve">   Burqa    </w:t>
      </w:r>
      <w:r>
        <w:t xml:space="preserve">   Taliban    </w:t>
      </w:r>
      <w:r>
        <w:t xml:space="preserve">   Ali    </w:t>
      </w:r>
      <w:r>
        <w:t xml:space="preserve">   Fatana    </w:t>
      </w:r>
      <w:r>
        <w:t xml:space="preserve">   Kabul    </w:t>
      </w:r>
      <w:r>
        <w:t xml:space="preserve">   Maryam    </w:t>
      </w:r>
      <w:r>
        <w:t xml:space="preserve">   Nooria    </w:t>
      </w:r>
      <w:r>
        <w:t xml:space="preserve">   Mrs. Weera    </w:t>
      </w:r>
      <w:r>
        <w:t xml:space="preserve">   Parvana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Breadwinner</dc:title>
  <dcterms:created xsi:type="dcterms:W3CDTF">2021-10-11T18:51:34Z</dcterms:created>
  <dcterms:modified xsi:type="dcterms:W3CDTF">2021-10-11T18:51:34Z</dcterms:modified>
</cp:coreProperties>
</file>