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Breakfast Bin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Fruit    </w:t>
      </w:r>
      <w:r>
        <w:t xml:space="preserve">   Breakfast    </w:t>
      </w:r>
      <w:r>
        <w:t xml:space="preserve">   Bacon    </w:t>
      </w:r>
      <w:r>
        <w:t xml:space="preserve">   Bin    </w:t>
      </w:r>
      <w:r>
        <w:t xml:space="preserve">   Eggs    </w:t>
      </w:r>
      <w:r>
        <w:t xml:space="preserve">   Hashbrowns    </w:t>
      </w:r>
      <w:r>
        <w:t xml:space="preserve">   Juice    </w:t>
      </w:r>
      <w:r>
        <w:t xml:space="preserve">   Omelet    </w:t>
      </w:r>
      <w:r>
        <w:t xml:space="preserve">   Pancakes    </w:t>
      </w:r>
      <w:r>
        <w:t xml:space="preserve">   Sausage    </w:t>
      </w:r>
      <w:r>
        <w:t xml:space="preserve">   Waffles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Breakfast Bin</dc:title>
  <dcterms:created xsi:type="dcterms:W3CDTF">2021-10-11T18:50:50Z</dcterms:created>
  <dcterms:modified xsi:type="dcterms:W3CDTF">2021-10-11T18:50:50Z</dcterms:modified>
</cp:coreProperties>
</file>