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decomposition    </w:t>
      </w:r>
      <w:r>
        <w:t xml:space="preserve">   oil    </w:t>
      </w:r>
      <w:r>
        <w:t xml:space="preserve">   coal    </w:t>
      </w:r>
      <w:r>
        <w:t xml:space="preserve">   fossil fuels    </w:t>
      </w:r>
      <w:r>
        <w:t xml:space="preserve">   calcareous sediments    </w:t>
      </w:r>
      <w:r>
        <w:t xml:space="preserve">   organic matter    </w:t>
      </w:r>
      <w:r>
        <w:t xml:space="preserve">   diffusion    </w:t>
      </w:r>
      <w:r>
        <w:t xml:space="preserve">   Respiration    </w:t>
      </w:r>
      <w:r>
        <w:t xml:space="preserve">   photosynthesis    </w:t>
      </w:r>
      <w:r>
        <w:t xml:space="preserve">   Aquatic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Cycle</dc:title>
  <dcterms:created xsi:type="dcterms:W3CDTF">2021-10-11T18:51:25Z</dcterms:created>
  <dcterms:modified xsi:type="dcterms:W3CDTF">2021-10-11T18:51:25Z</dcterms:modified>
</cp:coreProperties>
</file>