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 in the 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_____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it step?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went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they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it hot or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cat want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girl's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cat's game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sun isn't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wish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they 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cat know?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too cold to play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cat stand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couldn't 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bump make them do?</w:t>
            </w:r>
          </w:p>
        </w:tc>
      </w:tr>
    </w:tbl>
    <w:p>
      <w:pPr>
        <w:pStyle w:val="WordBankMedium"/>
      </w:pPr>
      <w:r>
        <w:t xml:space="preserve">   the cat in the hat    </w:t>
      </w:r>
      <w:r>
        <w:t xml:space="preserve">   dr.seuss    </w:t>
      </w:r>
      <w:r>
        <w:t xml:space="preserve">   rhyming    </w:t>
      </w:r>
      <w:r>
        <w:t xml:space="preserve">   shining    </w:t>
      </w:r>
      <w:r>
        <w:t xml:space="preserve">   raining    </w:t>
      </w:r>
      <w:r>
        <w:t xml:space="preserve">   cold    </w:t>
      </w:r>
      <w:r>
        <w:t xml:space="preserve">   sally    </w:t>
      </w:r>
      <w:r>
        <w:t xml:space="preserve">   sit    </w:t>
      </w:r>
      <w:r>
        <w:t xml:space="preserve">   something to do    </w:t>
      </w:r>
      <w:r>
        <w:t xml:space="preserve">   ball    </w:t>
      </w:r>
      <w:r>
        <w:t xml:space="preserve">   in the house    </w:t>
      </w:r>
      <w:r>
        <w:t xml:space="preserve">   bump    </w:t>
      </w:r>
      <w:r>
        <w:t xml:space="preserve">   jump    </w:t>
      </w:r>
      <w:r>
        <w:t xml:space="preserve">   on the mat    </w:t>
      </w:r>
      <w:r>
        <w:t xml:space="preserve">   the cat    </w:t>
      </w:r>
      <w:r>
        <w:t xml:space="preserve">   in the hat    </w:t>
      </w:r>
      <w:r>
        <w:t xml:space="preserve">   have fun    </w:t>
      </w:r>
      <w:r>
        <w:t xml:space="preserve">   some tricks    </w:t>
      </w:r>
      <w:r>
        <w:t xml:space="preserve">   up-up-up    </w:t>
      </w:r>
      <w:r>
        <w:t xml:space="preserve">   a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 in the Hat</dc:title>
  <dcterms:created xsi:type="dcterms:W3CDTF">2021-10-11T18:52:36Z</dcterms:created>
  <dcterms:modified xsi:type="dcterms:W3CDTF">2021-10-11T18:52:36Z</dcterms:modified>
</cp:coreProperties>
</file>