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Capillaries    </w:t>
      </w:r>
      <w:r>
        <w:t xml:space="preserve">   Artery    </w:t>
      </w:r>
      <w:r>
        <w:t xml:space="preserve">   Exhale    </w:t>
      </w:r>
      <w:r>
        <w:t xml:space="preserve">   Inhale    </w:t>
      </w:r>
      <w:r>
        <w:t xml:space="preserve">   Aorta    </w:t>
      </w:r>
      <w:r>
        <w:t xml:space="preserve">   Diaphragm    </w:t>
      </w:r>
      <w:r>
        <w:t xml:space="preserve">   Cells    </w:t>
      </w:r>
      <w:r>
        <w:t xml:space="preserve">   Right Atrium    </w:t>
      </w:r>
      <w:r>
        <w:t xml:space="preserve">   Chest    </w:t>
      </w:r>
      <w:r>
        <w:t xml:space="preserve">   Muscles    </w:t>
      </w:r>
      <w:r>
        <w:t xml:space="preserve">   Aortic Valve    </w:t>
      </w:r>
      <w:r>
        <w:t xml:space="preserve">   Blood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Ciculatory System</dc:title>
  <dcterms:created xsi:type="dcterms:W3CDTF">2021-10-11T18:54:53Z</dcterms:created>
  <dcterms:modified xsi:type="dcterms:W3CDTF">2021-10-11T18:54:53Z</dcterms:modified>
</cp:coreProperties>
</file>