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States that fought for preservation of slavery in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bill in 1854 which allowe states to decide to be a free or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government didn't know how to divide the slave and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Disagreement about state's rights not following federal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state court beloved blacks were not considered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blockade to stop imports and exports in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Abe Lincoln and John C. Breckinridge ran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blacks where enslaved to work on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compromise to balance free states and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believes that there should be more power in states than national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Bloodiest one day battle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battle fought on Georgia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blockade to stop imports and exports in south</w:t>
            </w:r>
          </w:p>
        </w:tc>
      </w:tr>
    </w:tbl>
    <w:p>
      <w:pPr>
        <w:pStyle w:val="WordBankLarge"/>
      </w:pPr>
      <w:r>
        <w:t xml:space="preserve">   slavery     </w:t>
      </w:r>
      <w:r>
        <w:t xml:space="preserve">   election of 1860    </w:t>
      </w:r>
      <w:r>
        <w:t xml:space="preserve">   missouricompromise     </w:t>
      </w:r>
      <w:r>
        <w:t xml:space="preserve">   antietam    </w:t>
      </w:r>
      <w:r>
        <w:t xml:space="preserve">   gettysburg    </w:t>
      </w:r>
      <w:r>
        <w:t xml:space="preserve">   kansasnebraskaact    </w:t>
      </w:r>
      <w:r>
        <w:t xml:space="preserve">   nullification    </w:t>
      </w:r>
      <w:r>
        <w:t xml:space="preserve">   compromise of 1850    </w:t>
      </w:r>
      <w:r>
        <w:t xml:space="preserve">   dreddscottcase    </w:t>
      </w:r>
      <w:r>
        <w:t xml:space="preserve">   abelincoln    </w:t>
      </w:r>
      <w:r>
        <w:t xml:space="preserve">   chickamagua    </w:t>
      </w:r>
      <w:r>
        <w:t xml:space="preserve">   jeffersondavis    </w:t>
      </w:r>
      <w:r>
        <w:t xml:space="preserve">   confederates    </w:t>
      </w:r>
      <w:r>
        <w:t xml:space="preserve">   statesrights    </w:t>
      </w:r>
      <w:r>
        <w:t xml:space="preserve">   anacondaplan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2021-10-11T18:54:46Z</dcterms:created>
  <dcterms:modified xsi:type="dcterms:W3CDTF">2021-10-11T18:54:46Z</dcterms:modified>
</cp:coreProperties>
</file>