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Colonial Candlemaker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tallow    </w:t>
      </w:r>
      <w:r>
        <w:t xml:space="preserve">   lighting    </w:t>
      </w:r>
      <w:r>
        <w:t xml:space="preserve">   wooden rod    </w:t>
      </w:r>
      <w:r>
        <w:t xml:space="preserve">   beeswax    </w:t>
      </w:r>
      <w:r>
        <w:t xml:space="preserve">   animal fat    </w:t>
      </w:r>
      <w:r>
        <w:t xml:space="preserve">   wicks    </w:t>
      </w:r>
      <w:r>
        <w:t xml:space="preserve">   pot    </w:t>
      </w:r>
      <w:r>
        <w:t xml:space="preserve">   bayberries    </w:t>
      </w:r>
      <w:r>
        <w:t xml:space="preserve">   wax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Colonial Candlemaker</dc:title>
  <dcterms:created xsi:type="dcterms:W3CDTF">2021-10-11T18:53:38Z</dcterms:created>
  <dcterms:modified xsi:type="dcterms:W3CDTF">2021-10-11T18:53:38Z</dcterms:modified>
</cp:coreProperties>
</file>