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Colonial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Colonist who received free passage to North America in exchange for working without pay for a certain number of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crop grown by a farmer to be sold for money rather than personal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Dispute between Western Colonist and the governor?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Founder of Maryland?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Left England to start reforming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saved Jamestown?  Grown in southern colonies.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colony run by a proprietor, or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Colony set up for Quaker’s?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member of the separatist group that left England in the Early 1600s to settle in the Americas?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Investors who buy pieces of ownership in a company and share profits and losses?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Constitution in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where colonies exist to provide wealth for their mother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Founded Georgia as a second chance for debtor and poor farmers?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transatlantic system of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form of representative government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Permission from a king to set up a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English adventurer and writer, in 1585?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colony under direct control of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Soldier/Adventure that brought order to the colony of Jamestown?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permanent English settlement in America?</w:t>
            </w:r>
          </w:p>
        </w:tc>
      </w:tr>
    </w:tbl>
    <w:p>
      <w:pPr>
        <w:pStyle w:val="WordBankLarge"/>
      </w:pPr>
      <w:r>
        <w:t xml:space="preserve">   Sir Walter Raleigh    </w:t>
      </w:r>
      <w:r>
        <w:t xml:space="preserve">   Joint Stock Company    </w:t>
      </w:r>
      <w:r>
        <w:t xml:space="preserve">   Charter    </w:t>
      </w:r>
      <w:r>
        <w:t xml:space="preserve">   Jamestown    </w:t>
      </w:r>
      <w:r>
        <w:t xml:space="preserve">   John Smith    </w:t>
      </w:r>
      <w:r>
        <w:t xml:space="preserve">   Indentured servants    </w:t>
      </w:r>
      <w:r>
        <w:t xml:space="preserve">   House of Burgesses    </w:t>
      </w:r>
      <w:r>
        <w:t xml:space="preserve">   Bacons Rebellion     </w:t>
      </w:r>
      <w:r>
        <w:t xml:space="preserve">   Puritans    </w:t>
      </w:r>
      <w:r>
        <w:t xml:space="preserve">   Pilgrims    </w:t>
      </w:r>
      <w:r>
        <w:t xml:space="preserve">   Fundamental Orders of Connecticut     </w:t>
      </w:r>
      <w:r>
        <w:t xml:space="preserve">   Pennsylvania     </w:t>
      </w:r>
      <w:r>
        <w:t xml:space="preserve">   Tobacco    </w:t>
      </w:r>
      <w:r>
        <w:t xml:space="preserve">   James Oglethrope     </w:t>
      </w:r>
      <w:r>
        <w:t xml:space="preserve">   Triangular trade    </w:t>
      </w:r>
      <w:r>
        <w:t xml:space="preserve">   Cash crop    </w:t>
      </w:r>
      <w:r>
        <w:t xml:space="preserve">   Lord Baltimore     </w:t>
      </w:r>
      <w:r>
        <w:t xml:space="preserve">   Proprietary colony    </w:t>
      </w:r>
      <w:r>
        <w:t xml:space="preserve">   Royal colony    </w:t>
      </w:r>
      <w:r>
        <w:t xml:space="preserve">   Mercantilism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Colonial Era</dc:title>
  <dcterms:created xsi:type="dcterms:W3CDTF">2021-10-11T18:55:27Z</dcterms:created>
  <dcterms:modified xsi:type="dcterms:W3CDTF">2021-10-11T18:55:27Z</dcterms:modified>
</cp:coreProperties>
</file>