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alcoholic    </w:t>
      </w:r>
      <w:r>
        <w:t xml:space="preserve">   beer    </w:t>
      </w:r>
      <w:r>
        <w:t xml:space="preserve">   chicken in spices     </w:t>
      </w:r>
      <w:r>
        <w:t xml:space="preserve">   creamed chicken pie     </w:t>
      </w:r>
      <w:r>
        <w:t xml:space="preserve">   great cook    </w:t>
      </w:r>
      <w:r>
        <w:t xml:space="preserve">   london ale     </w:t>
      </w:r>
      <w:r>
        <w:t xml:space="preserve">   running pus    </w:t>
      </w:r>
      <w:r>
        <w:t xml:space="preserve">   sore    </w:t>
      </w:r>
      <w:r>
        <w:t xml:space="preserve">   stew    </w:t>
      </w:r>
      <w:r>
        <w:t xml:space="preserve">   the cook     </w:t>
      </w:r>
      <w:r>
        <w:t xml:space="preserve">   unsanitized    </w:t>
      </w:r>
      <w:r>
        <w:t xml:space="preserve">   white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Cook</dc:title>
  <dcterms:created xsi:type="dcterms:W3CDTF">2021-10-11T18:42:49Z</dcterms:created>
  <dcterms:modified xsi:type="dcterms:W3CDTF">2021-10-11T18:42:49Z</dcterms:modified>
</cp:coreProperties>
</file>