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Core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loving    </w:t>
      </w:r>
      <w:r>
        <w:t xml:space="preserve">   neighbour    </w:t>
      </w:r>
      <w:r>
        <w:t xml:space="preserve">   tradition    </w:t>
      </w:r>
      <w:r>
        <w:t xml:space="preserve">   Catholic    </w:t>
      </w:r>
      <w:r>
        <w:t xml:space="preserve">   Responsibilities    </w:t>
      </w:r>
      <w:r>
        <w:t xml:space="preserve">   sacred    </w:t>
      </w:r>
      <w:r>
        <w:t xml:space="preserve">   community    </w:t>
      </w:r>
      <w:r>
        <w:t xml:space="preserve">   solidarity    </w:t>
      </w:r>
      <w:r>
        <w:t xml:space="preserve">   fraternity    </w:t>
      </w:r>
      <w:r>
        <w:t xml:space="preserve">   Creation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Core Principles</dc:title>
  <dcterms:created xsi:type="dcterms:W3CDTF">2021-10-11T18:56:53Z</dcterms:created>
  <dcterms:modified xsi:type="dcterms:W3CDTF">2021-10-11T18:56:53Z</dcterms:modified>
</cp:coreProperties>
</file>