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else helped create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second day he organize the Heaven and the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fifth day the fish and the _____ were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seventh day, Jesus Christ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created the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 plan in Heaven is called the Plan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sixth day Jesus Christ created the animals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first day God said, "Let there be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third day he divided the land from the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Father in Heaven created the World because he __________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fourth day he created the sun, moon and ___________.?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Adam    </w:t>
      </w:r>
      <w:r>
        <w:t xml:space="preserve">   Light    </w:t>
      </w:r>
      <w:r>
        <w:t xml:space="preserve">   Earth    </w:t>
      </w:r>
      <w:r>
        <w:t xml:space="preserve">   Water    </w:t>
      </w:r>
      <w:r>
        <w:t xml:space="preserve">   Stars    </w:t>
      </w:r>
      <w:r>
        <w:t xml:space="preserve">   Fowl    </w:t>
      </w:r>
      <w:r>
        <w:t xml:space="preserve">   People    </w:t>
      </w:r>
      <w:r>
        <w:t xml:space="preserve">   Rested    </w:t>
      </w:r>
      <w:r>
        <w:t xml:space="preserve">   Loves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Creation</dc:title>
  <dcterms:created xsi:type="dcterms:W3CDTF">2021-10-11T18:56:16Z</dcterms:created>
  <dcterms:modified xsi:type="dcterms:W3CDTF">2021-10-11T18:56:16Z</dcterms:modified>
</cp:coreProperties>
</file>