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 Secret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rainwings    </w:t>
      </w:r>
      <w:r>
        <w:t xml:space="preserve">   starflight    </w:t>
      </w:r>
      <w:r>
        <w:t xml:space="preserve">   lava    </w:t>
      </w:r>
      <w:r>
        <w:t xml:space="preserve">   volcano    </w:t>
      </w:r>
      <w:r>
        <w:t xml:space="preserve">   glory    </w:t>
      </w:r>
      <w:r>
        <w:t xml:space="preserve">   queen    </w:t>
      </w:r>
      <w:r>
        <w:t xml:space="preserve">   phyrria    </w:t>
      </w:r>
      <w:r>
        <w:t xml:space="preserve">   sunny    </w:t>
      </w:r>
      <w:r>
        <w:t xml:space="preserve">   tsunami    </w:t>
      </w:r>
      <w:r>
        <w:t xml:space="preserve">   dragon    </w:t>
      </w:r>
      <w:r>
        <w:t xml:space="preserve">   nightwing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Secret</dc:title>
  <dcterms:created xsi:type="dcterms:W3CDTF">2021-10-11T18:56:22Z</dcterms:created>
  <dcterms:modified xsi:type="dcterms:W3CDTF">2021-10-11T18:56:22Z</dcterms:modified>
</cp:coreProperties>
</file>