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Dark Tower 1 The Gunslinger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word Allie was told not to say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place the gunslinger is looking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things that attacked the gunslinger when he was on the railroad handcar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hawk the gunslinger used as a weapon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jake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person the gunslinger is hunting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gunslingers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boy the gunslinger is traveling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tghe farmer the gunslinger met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darktower    </w:t>
      </w:r>
      <w:r>
        <w:t xml:space="preserve">   david    </w:t>
      </w:r>
      <w:r>
        <w:t xml:space="preserve">   felltodeath    </w:t>
      </w:r>
      <w:r>
        <w:t xml:space="preserve">   jake    </w:t>
      </w:r>
      <w:r>
        <w:t xml:space="preserve">   maninblack    </w:t>
      </w:r>
      <w:r>
        <w:t xml:space="preserve">   mutants    </w:t>
      </w:r>
      <w:r>
        <w:t xml:space="preserve">   nineteen    </w:t>
      </w:r>
      <w:r>
        <w:t xml:space="preserve">   roland    </w:t>
      </w:r>
      <w:r>
        <w:t xml:space="preserve">   zoltan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 Tower 1 The Gunslinger</dc:title>
  <dcterms:created xsi:type="dcterms:W3CDTF">2021-10-11T18:57:04Z</dcterms:created>
  <dcterms:modified xsi:type="dcterms:W3CDTF">2021-10-11T18:57:04Z</dcterms:modified>
</cp:coreProperties>
</file>