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stomach    </w:t>
      </w:r>
      <w:r>
        <w:t xml:space="preserve">   sugar    </w:t>
      </w:r>
      <w:r>
        <w:t xml:space="preserve">   anus    </w:t>
      </w:r>
      <w:r>
        <w:t xml:space="preserve">   bile    </w:t>
      </w:r>
      <w:r>
        <w:t xml:space="preserve">   mouth    </w:t>
      </w:r>
      <w:r>
        <w:t xml:space="preserve">   anorexiant    </w:t>
      </w:r>
      <w:r>
        <w:t xml:space="preserve">   anastomosis    </w:t>
      </w:r>
      <w:r>
        <w:t xml:space="preserve">   bulimia    </w:t>
      </w:r>
      <w:r>
        <w:t xml:space="preserve">   cholecystitis    </w:t>
      </w:r>
      <w:r>
        <w:t xml:space="preserve">   cholelithiasis    </w:t>
      </w:r>
      <w:r>
        <w:t xml:space="preserve">   dehydration    </w:t>
      </w:r>
      <w:r>
        <w:t xml:space="preserve">   dysphagia    </w:t>
      </w:r>
      <w:r>
        <w:t xml:space="preserve">   gastriculcer    </w:t>
      </w:r>
      <w:r>
        <w:t xml:space="preserve">   gastroenteritis    </w:t>
      </w:r>
      <w:r>
        <w:t xml:space="preserve">   hemorrhoids    </w:t>
      </w:r>
      <w:r>
        <w:t xml:space="preserve">   hepatomegaly    </w:t>
      </w:r>
      <w:r>
        <w:t xml:space="preserve">   hyperemesis    </w:t>
      </w:r>
      <w:r>
        <w:t xml:space="preserve">   hyperglycemia    </w:t>
      </w:r>
      <w:r>
        <w:t xml:space="preserve">   hypoglycemia    </w:t>
      </w:r>
      <w:r>
        <w:t xml:space="preserve">   lingual    </w:t>
      </w:r>
      <w:r>
        <w:t xml:space="preserve">   stomatitis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2021-10-11T18:57:45Z</dcterms:created>
  <dcterms:modified xsi:type="dcterms:W3CDTF">2021-10-11T18:57:45Z</dcterms:modified>
</cp:coreProperties>
</file>