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Endocrine System and Diabetes/Pancreatitis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pituitary    </w:t>
      </w:r>
      <w:r>
        <w:t xml:space="preserve">   symptoms    </w:t>
      </w:r>
      <w:r>
        <w:t xml:space="preserve">   hyperglycemia    </w:t>
      </w:r>
      <w:r>
        <w:t xml:space="preserve">   insulin    </w:t>
      </w:r>
      <w:r>
        <w:t xml:space="preserve">   chronic    </w:t>
      </w:r>
      <w:r>
        <w:t xml:space="preserve">   acute    </w:t>
      </w:r>
      <w:r>
        <w:t xml:space="preserve">   gallstone    </w:t>
      </w:r>
      <w:r>
        <w:t xml:space="preserve">   inflammation    </w:t>
      </w:r>
      <w:r>
        <w:t xml:space="preserve">   pancreatitis    </w:t>
      </w:r>
      <w:r>
        <w:t xml:space="preserve">   diabetes    </w:t>
      </w:r>
      <w:r>
        <w:t xml:space="preserve">   mellitus    </w:t>
      </w:r>
      <w:r>
        <w:t xml:space="preserve">   gland    </w:t>
      </w:r>
      <w:r>
        <w:t xml:space="preserve">   estrogen    </w:t>
      </w:r>
      <w:r>
        <w:t xml:space="preserve">   bloodstream    </w:t>
      </w:r>
      <w:r>
        <w:t xml:space="preserve">   hormone    </w:t>
      </w:r>
      <w:r>
        <w:t xml:space="preserve">   testosterone    </w:t>
      </w:r>
      <w:r>
        <w:t xml:space="preserve">   ovaries    </w:t>
      </w:r>
      <w:r>
        <w:t xml:space="preserve">   glucose    </w:t>
      </w:r>
      <w:r>
        <w:t xml:space="preserve">   sugar    </w:t>
      </w:r>
      <w:r>
        <w:t xml:space="preserve">   enzyme    </w:t>
      </w:r>
      <w:r>
        <w:t xml:space="preserve">   endocrine    </w:t>
      </w:r>
      <w:r>
        <w:t xml:space="preserve">   pancreas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Endocrine System and Diabetes/Pancreatitis</dc:title>
  <dcterms:created xsi:type="dcterms:W3CDTF">2021-10-11T18:58:57Z</dcterms:created>
  <dcterms:modified xsi:type="dcterms:W3CDTF">2021-10-11T18:58:57Z</dcterms:modified>
</cp:coreProperties>
</file>