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Engineering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redesign    </w:t>
      </w:r>
      <w:r>
        <w:t xml:space="preserve">   build    </w:t>
      </w:r>
      <w:r>
        <w:t xml:space="preserve">   plan    </w:t>
      </w:r>
      <w:r>
        <w:t xml:space="preserve">   changing    </w:t>
      </w:r>
      <w:r>
        <w:t xml:space="preserve">   society    </w:t>
      </w:r>
      <w:r>
        <w:t xml:space="preserve">   engineering    </w:t>
      </w:r>
      <w:r>
        <w:t xml:space="preserve">   evaluate    </w:t>
      </w:r>
      <w:r>
        <w:t xml:space="preserve">   communicate    </w:t>
      </w:r>
      <w:r>
        <w:t xml:space="preserve">   invention    </w:t>
      </w:r>
      <w:r>
        <w:t xml:space="preserve">   design process    </w:t>
      </w:r>
      <w:r>
        <w:t xml:space="preserve">   problem    </w:t>
      </w:r>
      <w:r>
        <w:t xml:space="preserve">   improvement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Engineering Process</dc:title>
  <dcterms:created xsi:type="dcterms:W3CDTF">2021-10-11T18:59:31Z</dcterms:created>
  <dcterms:modified xsi:type="dcterms:W3CDTF">2021-10-11T18:59:31Z</dcterms:modified>
</cp:coreProperties>
</file>