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English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Protestant    </w:t>
      </w:r>
      <w:r>
        <w:t xml:space="preserve">   Archbishop Laud    </w:t>
      </w:r>
      <w:r>
        <w:t xml:space="preserve">   Death    </w:t>
      </w:r>
      <w:r>
        <w:t xml:space="preserve">   Monarch    </w:t>
      </w:r>
      <w:r>
        <w:t xml:space="preserve">   Puritan    </w:t>
      </w:r>
      <w:r>
        <w:t xml:space="preserve">   Cavaliers    </w:t>
      </w:r>
      <w:r>
        <w:t xml:space="preserve">   Roundheads    </w:t>
      </w:r>
      <w:r>
        <w:t xml:space="preserve">   Religion    </w:t>
      </w:r>
      <w:r>
        <w:t xml:space="preserve">   Catholic    </w:t>
      </w:r>
      <w:r>
        <w:t xml:space="preserve">   Ship money    </w:t>
      </w:r>
      <w:r>
        <w:t xml:space="preserve">   Parliament    </w:t>
      </w:r>
      <w:r>
        <w:t xml:space="preserve">   Cromwell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Civil War</dc:title>
  <dcterms:created xsi:type="dcterms:W3CDTF">2021-10-11T19:00:09Z</dcterms:created>
  <dcterms:modified xsi:type="dcterms:W3CDTF">2021-10-11T19:00:09Z</dcterms:modified>
</cp:coreProperties>
</file>