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individuals of one species who might reproduce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depth that living things have so far been found in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living things in the environment that affect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abiotic factor that is limited on a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that living things have so far been found in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species that live in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the crust, the water, the air, and all the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water, sunlight, temperature, air, and soil, which determine what types of organisms can live in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can harm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one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savanna, desert, mountain, grassland, taiga, tundra, and tropical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rocky, sunny coastal area with populations of trees, sea weeds, fish, birds, and crabs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4500 m    </w:t>
      </w:r>
      <w:r>
        <w:t xml:space="preserve">   biotic factors    </w:t>
      </w:r>
      <w:r>
        <w:t xml:space="preserve">   sunlight    </w:t>
      </w:r>
      <w:r>
        <w:t xml:space="preserve">   biosphere    </w:t>
      </w:r>
      <w:r>
        <w:t xml:space="preserve">   population    </w:t>
      </w:r>
      <w:r>
        <w:t xml:space="preserve">   11000 m    </w:t>
      </w:r>
      <w:r>
        <w:t xml:space="preserve">   organism    </w:t>
      </w:r>
      <w:r>
        <w:t xml:space="preserve">   ecosystem    </w:t>
      </w:r>
      <w:r>
        <w:t xml:space="preserve">   abiotic factors    </w:t>
      </w:r>
      <w:r>
        <w:t xml:space="preserve">   biomes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</dc:title>
  <dcterms:created xsi:type="dcterms:W3CDTF">2021-10-11T18:59:41Z</dcterms:created>
  <dcterms:modified xsi:type="dcterms:W3CDTF">2021-10-11T18:59:41Z</dcterms:modified>
</cp:coreProperties>
</file>