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Evolution of Calpurnia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horse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Viola's favourite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bear and cuttlefish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Undergarment for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Preserve an animal by 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Sanjuanna's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Grandaddy's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Sanjuanna's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cotton is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name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 where novel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Nearest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Brother who has many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Youngest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Nearest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Viola's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Top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narrator is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plant found by Callie and Grandaddy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"On the _________ of Species"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for Calpurnia to 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Grandaddy does in his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Advantage of being the only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Callie's school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Callie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Last name of piano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Viola's bad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war Grandaddy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Callie's secret snipping</w:t>
            </w:r>
          </w:p>
        </w:tc>
      </w:tr>
    </w:tbl>
    <w:p>
      <w:pPr>
        <w:pStyle w:val="WordBankLarge"/>
      </w:pPr>
      <w:r>
        <w:t xml:space="preserve">   Lula    </w:t>
      </w:r>
      <w:r>
        <w:t xml:space="preserve">   Harry    </w:t>
      </w:r>
      <w:r>
        <w:t xml:space="preserve">   Fentress    </w:t>
      </w:r>
      <w:r>
        <w:t xml:space="preserve">   Texas    </w:t>
      </w:r>
      <w:r>
        <w:t xml:space="preserve">   Austin    </w:t>
      </w:r>
      <w:r>
        <w:t xml:space="preserve">   Travis    </w:t>
      </w:r>
      <w:r>
        <w:t xml:space="preserve">   Cook    </w:t>
      </w:r>
      <w:r>
        <w:t xml:space="preserve">   Science    </w:t>
      </w:r>
      <w:r>
        <w:t xml:space="preserve">   Pecan    </w:t>
      </w:r>
      <w:r>
        <w:t xml:space="preserve">   Gin    </w:t>
      </w:r>
      <w:r>
        <w:t xml:space="preserve">   Brown    </w:t>
      </w:r>
      <w:r>
        <w:t xml:space="preserve">   Alberto    </w:t>
      </w:r>
      <w:r>
        <w:t xml:space="preserve">   Bedroom    </w:t>
      </w:r>
      <w:r>
        <w:t xml:space="preserve">   Petey    </w:t>
      </w:r>
      <w:r>
        <w:t xml:space="preserve">   Chemise    </w:t>
      </w:r>
      <w:r>
        <w:t xml:space="preserve">   Ajax    </w:t>
      </w:r>
      <w:r>
        <w:t xml:space="preserve">   Riverside    </w:t>
      </w:r>
      <w:r>
        <w:t xml:space="preserve">   Distillation    </w:t>
      </w:r>
      <w:r>
        <w:t xml:space="preserve">   Idabel    </w:t>
      </w:r>
      <w:r>
        <w:t xml:space="preserve">   Vetch    </w:t>
      </w:r>
      <w:r>
        <w:t xml:space="preserve">   Kelly    </w:t>
      </w:r>
      <w:r>
        <w:t xml:space="preserve">   Civil    </w:t>
      </w:r>
      <w:r>
        <w:t xml:space="preserve">   Origin    </w:t>
      </w:r>
      <w:r>
        <w:t xml:space="preserve">   Taxidermy    </w:t>
      </w:r>
      <w:r>
        <w:t xml:space="preserve">   Tate    </w:t>
      </w:r>
      <w:r>
        <w:t xml:space="preserve">   Notebook    </w:t>
      </w:r>
      <w:r>
        <w:t xml:space="preserve">   Minerva    </w:t>
      </w:r>
      <w:r>
        <w:t xml:space="preserve">   Library    </w:t>
      </w:r>
      <w:r>
        <w:t xml:space="preserve">   Virginia    </w:t>
      </w:r>
      <w:r>
        <w:t xml:space="preserve">   JB    </w:t>
      </w:r>
      <w:r>
        <w:t xml:space="preserve">   Snuff    </w:t>
      </w:r>
      <w:r>
        <w:t xml:space="preserve">   Maid    </w:t>
      </w:r>
      <w:r>
        <w:t xml:space="preserve">   Hot    </w:t>
      </w:r>
      <w:r>
        <w:t xml:space="preserve">   Hair    </w:t>
      </w:r>
      <w:r>
        <w:t xml:space="preserve">   Middle    </w:t>
      </w:r>
      <w:r>
        <w:t xml:space="preserve">   Gig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Evolution of Calpurnia</dc:title>
  <dcterms:created xsi:type="dcterms:W3CDTF">2021-10-11T19:00:06Z</dcterms:created>
  <dcterms:modified xsi:type="dcterms:W3CDTF">2021-10-11T19:00:06Z</dcterms:modified>
</cp:coreProperties>
</file>