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osteosarcoma    </w:t>
      </w:r>
      <w:r>
        <w:t xml:space="preserve">   thyroid cancer    </w:t>
      </w:r>
      <w:r>
        <w:t xml:space="preserve">   fraught    </w:t>
      </w:r>
      <w:r>
        <w:t xml:space="preserve">   calibrate    </w:t>
      </w:r>
      <w:r>
        <w:t xml:space="preserve">   deign    </w:t>
      </w:r>
      <w:r>
        <w:t xml:space="preserve">   hamarita    </w:t>
      </w:r>
      <w:r>
        <w:t xml:space="preserve">   issac    </w:t>
      </w:r>
      <w:r>
        <w:t xml:space="preserve">   peter van houten    </w:t>
      </w:r>
      <w:r>
        <w:t xml:space="preserve">   hazel grace    </w:t>
      </w:r>
      <w:r>
        <w:t xml:space="preserve">   augustus waters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2021-10-11T19:01:17Z</dcterms:created>
  <dcterms:modified xsi:type="dcterms:W3CDTF">2021-10-11T19:01:17Z</dcterms:modified>
</cp:coreProperties>
</file>