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___ it to say that the existence of broccoli does not in any way affect the taste of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 fear it like the ____ blind man who’s afraid of the dark.”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“Yes, it’s difficult to ____ whether he is trying to arouse her or perform a breast exam.”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of the existentially ____ free throws was coincidentally also my last day of dual leggedness.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can’t end, then it should at least continue into ____ like the adventures of Staff Sergeant Max Mayhem’s platoon.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Pardon the ____, my friend, but there’s something a little worrisome in your eyes.”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“It’s a metaphor,” I said,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enjoyed being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____ swimming in a paralyzing and totally clinical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feel so fortunate that an intellectual giant like yourself would _____ to operate on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“That explains the ____ of sophistication.”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looked away, suddenly conscious of my ____ inefficiencies.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nodded, the tears not like tears so much as a quiet _____, steady, endless.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“Sadly, the bridge is already under insurgent control due to questionable strategizing by my bereft 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dismembered body exploded like a ____ and the screen went red.</w:t>
            </w:r>
          </w:p>
        </w:tc>
      </w:tr>
    </w:tbl>
    <w:p>
      <w:pPr>
        <w:pStyle w:val="WordBankMedium"/>
      </w:pPr>
      <w:r>
        <w:t xml:space="preserve">   Veritable    </w:t>
      </w:r>
      <w:r>
        <w:t xml:space="preserve">   Double Entendre    </w:t>
      </w:r>
      <w:r>
        <w:t xml:space="preserve">   metronome    </w:t>
      </w:r>
      <w:r>
        <w:t xml:space="preserve">   geyser    </w:t>
      </w:r>
      <w:r>
        <w:t xml:space="preserve">   coy    </w:t>
      </w:r>
      <w:r>
        <w:t xml:space="preserve">   perpetuity    </w:t>
      </w:r>
      <w:r>
        <w:t xml:space="preserve">   cohort    </w:t>
      </w:r>
      <w:r>
        <w:t xml:space="preserve">   suffice    </w:t>
      </w:r>
      <w:r>
        <w:t xml:space="preserve">   fraught    </w:t>
      </w:r>
      <w:r>
        <w:t xml:space="preserve">   aura    </w:t>
      </w:r>
      <w:r>
        <w:t xml:space="preserve">   dubious    </w:t>
      </w:r>
      <w:r>
        <w:t xml:space="preserve">   ascertain    </w:t>
      </w:r>
      <w:r>
        <w:t xml:space="preserve">   deign    </w:t>
      </w:r>
      <w:r>
        <w:t xml:space="preserve">   proverbial    </w:t>
      </w:r>
      <w:r>
        <w:t xml:space="preserve">   myriad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2021-10-11T19:01:07Z</dcterms:created>
  <dcterms:modified xsi:type="dcterms:W3CDTF">2021-10-11T19:01:07Z</dcterms:modified>
</cp:coreProperties>
</file>