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Five Ages of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Bronze Age    </w:t>
      </w:r>
      <w:r>
        <w:t xml:space="preserve">   Cronus    </w:t>
      </w:r>
      <w:r>
        <w:t xml:space="preserve">   Elysian Fields    </w:t>
      </w:r>
      <w:r>
        <w:t xml:space="preserve">   Golden Age    </w:t>
      </w:r>
      <w:r>
        <w:t xml:space="preserve">   Heroic Age    </w:t>
      </w:r>
      <w:r>
        <w:t xml:space="preserve">   Iron Age    </w:t>
      </w:r>
      <w:r>
        <w:t xml:space="preserve">   Prometheus    </w:t>
      </w:r>
      <w:r>
        <w:t xml:space="preserve">   Silver Age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Ages of Man</dc:title>
  <dcterms:created xsi:type="dcterms:W3CDTF">2021-10-11T19:01:36Z</dcterms:created>
  <dcterms:modified xsi:type="dcterms:W3CDTF">2021-10-11T19:01:36Z</dcterms:modified>
</cp:coreProperties>
</file>