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Actors    </w:t>
      </w:r>
      <w:r>
        <w:t xml:space="preserve">   Aggressive    </w:t>
      </w:r>
      <w:r>
        <w:t xml:space="preserve">   Choleric    </w:t>
      </w:r>
      <w:r>
        <w:t xml:space="preserve">   Confident    </w:t>
      </w:r>
      <w:r>
        <w:t xml:space="preserve">   Creative    </w:t>
      </w:r>
      <w:r>
        <w:t xml:space="preserve">   Leaders    </w:t>
      </w:r>
      <w:r>
        <w:t xml:space="preserve">   Melancholic    </w:t>
      </w:r>
      <w:r>
        <w:t xml:space="preserve">   Phlegmatic    </w:t>
      </w:r>
      <w:r>
        <w:t xml:space="preserve">   Relaxed    </w:t>
      </w:r>
      <w:r>
        <w:t xml:space="preserve">   Sanguine    </w:t>
      </w:r>
      <w:r>
        <w:t xml:space="preserve">   Social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2021-10-11T19:03:00Z</dcterms:created>
  <dcterms:modified xsi:type="dcterms:W3CDTF">2021-10-11T19:03:00Z</dcterms:modified>
</cp:coreProperties>
</file>