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temperament carries the leadership qualities?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theory where the four temperaments originates from?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choleric and sanguine are of this personality.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choleric are as hot as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sanguine are found everywhere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temperament is likely to be found alone, in a quiet place and is not sociable?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temperament is found in people who are comedians or like jokes?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personality consisting of the phlegmatic and the melancholic.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temperament shows qualities of being thoughtful, peaceful and passive?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ethnic group does the four temperaments originate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bodily fluid that the melancholic ascends from?</w:t>
            </w:r>
          </w:p>
        </w:tc>
      </w:tr>
    </w:tbl>
    <w:p>
      <w:pPr>
        <w:pStyle w:val="WordBankSmall"/>
      </w:pPr>
      <w:r>
        <w:t xml:space="preserve">   humours     </w:t>
      </w:r>
      <w:r>
        <w:t xml:space="preserve">   extroverts    </w:t>
      </w:r>
      <w:r>
        <w:t xml:space="preserve">   Phlegmatic    </w:t>
      </w:r>
      <w:r>
        <w:t xml:space="preserve">   greek    </w:t>
      </w:r>
      <w:r>
        <w:t xml:space="preserve">   introverts     </w:t>
      </w:r>
      <w:r>
        <w:t xml:space="preserve">   choleric    </w:t>
      </w:r>
      <w:r>
        <w:t xml:space="preserve">   melancholic     </w:t>
      </w:r>
      <w:r>
        <w:t xml:space="preserve">   sanguine     </w:t>
      </w:r>
      <w:r>
        <w:t xml:space="preserve">    blood    </w:t>
      </w:r>
      <w:r>
        <w:t xml:space="preserve">   air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 </dc:title>
  <dcterms:created xsi:type="dcterms:W3CDTF">2021-10-11T19:02:33Z</dcterms:created>
  <dcterms:modified xsi:type="dcterms:W3CDTF">2021-10-11T19:02:33Z</dcterms:modified>
</cp:coreProperties>
</file>