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Girls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THE COUNCIL    </w:t>
      </w:r>
      <w:r>
        <w:t xml:space="preserve">   FOREST    </w:t>
      </w:r>
      <w:r>
        <w:t xml:space="preserve">   FYRIAN    </w:t>
      </w:r>
      <w:r>
        <w:t xml:space="preserve">   GLERK    </w:t>
      </w:r>
      <w:r>
        <w:t xml:space="preserve">   PROTECTORATE    </w:t>
      </w:r>
      <w:r>
        <w:t xml:space="preserve">   THE ELDERS    </w:t>
      </w:r>
      <w:r>
        <w:t xml:space="preserve">   ANTAIN    </w:t>
      </w:r>
      <w:r>
        <w:t xml:space="preserve">   GRAND ELDER    </w:t>
      </w:r>
      <w:r>
        <w:t xml:space="preserve">   GHERLAND    </w:t>
      </w:r>
      <w:r>
        <w:t xml:space="preserve">   MOON    </w:t>
      </w:r>
      <w:r>
        <w:t xml:space="preserve">   LUNA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Girls Who Drank the Moon</dc:title>
  <dcterms:created xsi:type="dcterms:W3CDTF">2021-10-11T19:04:28Z</dcterms:created>
  <dcterms:modified xsi:type="dcterms:W3CDTF">2021-10-11T19:04:28Z</dcterms:modified>
</cp:coreProperties>
</file>