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Receiving    </w:t>
      </w:r>
      <w:r>
        <w:t xml:space="preserve">   Giving    </w:t>
      </w:r>
      <w:r>
        <w:t xml:space="preserve">   Routine    </w:t>
      </w:r>
      <w:r>
        <w:t xml:space="preserve">   Ceremony    </w:t>
      </w:r>
      <w:r>
        <w:t xml:space="preserve">   Restrictions    </w:t>
      </w:r>
      <w:r>
        <w:t xml:space="preserve">   Uniformity    </w:t>
      </w:r>
      <w:r>
        <w:t xml:space="preserve">   Emotionless    </w:t>
      </w:r>
      <w:r>
        <w:t xml:space="preserve">   Difference    </w:t>
      </w:r>
      <w:r>
        <w:t xml:space="preserve">   Colorless    </w:t>
      </w:r>
      <w:r>
        <w:t xml:space="preserve">   Dwelling    </w:t>
      </w:r>
      <w:r>
        <w:t xml:space="preserve">   Release    </w:t>
      </w:r>
      <w:r>
        <w:t xml:space="preserve">   Memories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2021-10-11T19:04:03Z</dcterms:created>
  <dcterms:modified xsi:type="dcterms:W3CDTF">2021-10-11T19:04:03Z</dcterms:modified>
</cp:coreProperties>
</file>