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Glencree Centre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Hosting    </w:t>
      </w:r>
      <w:r>
        <w:t xml:space="preserve">   Intolerance    </w:t>
      </w:r>
      <w:r>
        <w:t xml:space="preserve">   Barracks    </w:t>
      </w:r>
      <w:r>
        <w:t xml:space="preserve">   Conviction    </w:t>
      </w:r>
      <w:r>
        <w:t xml:space="preserve">   Atrocities    </w:t>
      </w:r>
      <w:r>
        <w:t xml:space="preserve">   Recreation    </w:t>
      </w:r>
      <w:r>
        <w:t xml:space="preserve">   Renovation    </w:t>
      </w:r>
      <w:r>
        <w:t xml:space="preserve">   Reformatory    </w:t>
      </w:r>
      <w:r>
        <w:t xml:space="preserve">   Escalating    </w:t>
      </w:r>
      <w:r>
        <w:t xml:space="preserve">   Reconciliation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Glencree Centre</dc:title>
  <dcterms:created xsi:type="dcterms:W3CDTF">2021-10-11T19:05:31Z</dcterms:created>
  <dcterms:modified xsi:type="dcterms:W3CDTF">2021-10-11T19:05:31Z</dcterms:modified>
</cp:coreProperties>
</file>