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Business rights    </w:t>
      </w:r>
      <w:r>
        <w:t xml:space="preserve">   Employee rights    </w:t>
      </w:r>
      <w:r>
        <w:t xml:space="preserve">   Human resources    </w:t>
      </w:r>
      <w:r>
        <w:t xml:space="preserve">   Education    </w:t>
      </w:r>
      <w:r>
        <w:t xml:space="preserve">   Defence    </w:t>
      </w:r>
      <w:r>
        <w:t xml:space="preserve">   Home Affairs    </w:t>
      </w:r>
      <w:r>
        <w:t xml:space="preserve">   Traditional Leaders    </w:t>
      </w:r>
      <w:r>
        <w:t xml:space="preserve">   Administrative Capital    </w:t>
      </w:r>
      <w:r>
        <w:t xml:space="preserve">   Judicial Capital    </w:t>
      </w:r>
      <w:r>
        <w:t xml:space="preserve">   Legislative Capital    </w:t>
      </w:r>
      <w:r>
        <w:t xml:space="preserve">   Tito Mboweni    </w:t>
      </w:r>
      <w:r>
        <w:t xml:space="preserve">   National Budget    </w:t>
      </w:r>
      <w:r>
        <w:t xml:space="preserve">   District    </w:t>
      </w:r>
      <w:r>
        <w:t xml:space="preserve">   Local    </w:t>
      </w:r>
      <w:r>
        <w:t xml:space="preserve">   Metropolitan    </w:t>
      </w:r>
      <w:r>
        <w:t xml:space="preserve">   Parliament    </w:t>
      </w:r>
      <w:r>
        <w:t xml:space="preserve">   Cabinet    </w:t>
      </w:r>
      <w:r>
        <w:t xml:space="preserve">   Judiciary    </w:t>
      </w:r>
      <w:r>
        <w:t xml:space="preserve">   National government    </w:t>
      </w:r>
      <w:r>
        <w:t xml:space="preserve">   Cyril Ramaphosa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</dc:title>
  <dcterms:created xsi:type="dcterms:W3CDTF">2021-10-11T19:06:20Z</dcterms:created>
  <dcterms:modified xsi:type="dcterms:W3CDTF">2021-10-11T19:06:20Z</dcterms:modified>
</cp:coreProperties>
</file>