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Chicago Fire of 1871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Wooden Structures    </w:t>
      </w:r>
      <w:r>
        <w:t xml:space="preserve">   Lantern    </w:t>
      </w:r>
      <w:r>
        <w:t xml:space="preserve">   OLearys Barn    </w:t>
      </w:r>
      <w:r>
        <w:t xml:space="preserve">   Cow    </w:t>
      </w:r>
      <w:r>
        <w:t xml:space="preserve">   Death    </w:t>
      </w:r>
      <w:r>
        <w:t xml:space="preserve">   Horror    </w:t>
      </w:r>
      <w:r>
        <w:t xml:space="preserve">   Damage    </w:t>
      </w:r>
      <w:r>
        <w:t xml:space="preserve">   Chicago    </w:t>
      </w:r>
      <w:r>
        <w:t xml:space="preserve">   City    </w:t>
      </w:r>
      <w:r>
        <w:t xml:space="preserve">   Panic    </w:t>
      </w:r>
      <w:r>
        <w:t xml:space="preserve">   Buildings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Chicago Fire of 1871</dc:title>
  <dcterms:created xsi:type="dcterms:W3CDTF">2021-10-11T19:05:06Z</dcterms:created>
  <dcterms:modified xsi:type="dcterms:W3CDTF">2021-10-11T19:05:06Z</dcterms:modified>
</cp:coreProperties>
</file>