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Unemployment    </w:t>
      </w:r>
      <w:r>
        <w:t xml:space="preserve">   Bankruptcy    </w:t>
      </w:r>
      <w:r>
        <w:t xml:space="preserve">   Second New Deal    </w:t>
      </w:r>
      <w:r>
        <w:t xml:space="preserve">   New Deal    </w:t>
      </w:r>
      <w:r>
        <w:t xml:space="preserve">   Fireside Chat    </w:t>
      </w:r>
      <w:r>
        <w:t xml:space="preserve">   Franklin Roosevelt    </w:t>
      </w:r>
      <w:r>
        <w:t xml:space="preserve">   Dust Bowl    </w:t>
      </w:r>
      <w:r>
        <w:t xml:space="preserve">   Stock Market    </w:t>
      </w:r>
      <w:r>
        <w:t xml:space="preserve">   Margin    </w:t>
      </w:r>
      <w:r>
        <w:t xml:space="preserve">   Hoovervilles    </w:t>
      </w:r>
      <w:r>
        <w:t xml:space="preserve">   Herbert Hoover    </w:t>
      </w:r>
      <w:r>
        <w:t xml:space="preserve">   Black Tuesday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2021-10-11T19:05:25Z</dcterms:created>
  <dcterms:modified xsi:type="dcterms:W3CDTF">2021-10-11T19:05:25Z</dcterms:modified>
</cp:coreProperties>
</file>