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Easter Adventure CLUE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Gethsemane    </w:t>
      </w:r>
      <w:r>
        <w:t xml:space="preserve">   Sorrow    </w:t>
      </w:r>
      <w:r>
        <w:t xml:space="preserve">   Meal    </w:t>
      </w:r>
      <w:r>
        <w:t xml:space="preserve">   Betrayed    </w:t>
      </w:r>
      <w:r>
        <w:t xml:space="preserve">   Judas    </w:t>
      </w:r>
      <w:r>
        <w:t xml:space="preserve">   Perfect    </w:t>
      </w:r>
      <w:r>
        <w:t xml:space="preserve">   Passover    </w:t>
      </w:r>
      <w:r>
        <w:t xml:space="preserve">   Life    </w:t>
      </w:r>
      <w:r>
        <w:t xml:space="preserve">   Truth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Easter Adventure CLUE #1</dc:title>
  <dcterms:created xsi:type="dcterms:W3CDTF">2021-10-11T19:07:26Z</dcterms:created>
  <dcterms:modified xsi:type="dcterms:W3CDTF">2021-10-11T19:07:26Z</dcterms:modified>
</cp:coreProperties>
</file>