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Train Robbery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hijack    </w:t>
      </w:r>
      <w:r>
        <w:t xml:space="preserve">   robbery    </w:t>
      </w:r>
      <w:r>
        <w:t xml:space="preserve">   london    </w:t>
      </w:r>
      <w:r>
        <w:t xml:space="preserve">   gang    </w:t>
      </w:r>
      <w:r>
        <w:t xml:space="preserve">   human chain    </w:t>
      </w:r>
      <w:r>
        <w:t xml:space="preserve">   fingerprints    </w:t>
      </w:r>
      <w:r>
        <w:t xml:space="preserve">   monoply    </w:t>
      </w:r>
      <w:r>
        <w:t xml:space="preserve">   ronnie biggs    </w:t>
      </w:r>
      <w:r>
        <w:t xml:space="preserve">   train    </w:t>
      </w:r>
      <w:r>
        <w:t xml:space="preserve">   heist    </w:t>
      </w:r>
      <w:r>
        <w:t xml:space="preserve">   royal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Train Robbery</dc:title>
  <dcterms:created xsi:type="dcterms:W3CDTF">2021-10-11T19:06:40Z</dcterms:created>
  <dcterms:modified xsi:type="dcterms:W3CDTF">2021-10-11T19:06:40Z</dcterms:modified>
</cp:coreProperties>
</file>