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Happy Prince and the Selfish 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uncaring    </w:t>
      </w:r>
      <w:r>
        <w:t xml:space="preserve">   happy    </w:t>
      </w:r>
      <w:r>
        <w:t xml:space="preserve">   unfriendly    </w:t>
      </w:r>
      <w:r>
        <w:t xml:space="preserve">   brave    </w:t>
      </w:r>
      <w:r>
        <w:t xml:space="preserve">   kind    </w:t>
      </w:r>
      <w:r>
        <w:t xml:space="preserve">   loyal    </w:t>
      </w:r>
      <w:r>
        <w:t xml:space="preserve">   generous    </w:t>
      </w:r>
      <w:r>
        <w:t xml:space="preserve">   selfish    </w:t>
      </w:r>
      <w:r>
        <w:t xml:space="preserve">   helpful    </w:t>
      </w:r>
      <w:r>
        <w:t xml:space="preserve">   caring    </w:t>
      </w:r>
      <w:r>
        <w:t xml:space="preserve">   sad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Happy Prince and the Selfish Giant</dc:title>
  <dcterms:created xsi:type="dcterms:W3CDTF">2021-10-11T19:08:36Z</dcterms:created>
  <dcterms:modified xsi:type="dcterms:W3CDTF">2021-10-11T19:08:36Z</dcterms:modified>
</cp:coreProperties>
</file>