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Haunting Of The Ashburn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left the house to Adriene?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activity does Adriene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Ediths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Ashburn haunted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Edith light every Friday?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girl that makes jam?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Edith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protecting Adrine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Adrienes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Ediths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insist the house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Wolfgangs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Adriene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Edith to Adriene?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Adriene move too?</w:t>
            </w:r>
          </w:p>
        </w:tc>
      </w:tr>
    </w:tbl>
    <w:p>
      <w:pPr>
        <w:pStyle w:val="WordBankMedium"/>
      </w:pPr>
      <w:r>
        <w:t xml:space="preserve">   The Ashburn House    </w:t>
      </w:r>
      <w:r>
        <w:t xml:space="preserve">   Ashburn    </w:t>
      </w:r>
      <w:r>
        <w:t xml:space="preserve">   Wolfgang    </w:t>
      </w:r>
      <w:r>
        <w:t xml:space="preserve">   Great Aunt    </w:t>
      </w:r>
      <w:r>
        <w:t xml:space="preserve">   Elenor    </w:t>
      </w:r>
      <w:r>
        <w:t xml:space="preserve">   Edith    </w:t>
      </w:r>
      <w:r>
        <w:t xml:space="preserve">   Wolf    </w:t>
      </w:r>
      <w:r>
        <w:t xml:space="preserve">   Haunted    </w:t>
      </w:r>
      <w:r>
        <w:t xml:space="preserve">   Candle    </w:t>
      </w:r>
      <w:r>
        <w:t xml:space="preserve">   Write    </w:t>
      </w:r>
      <w:r>
        <w:t xml:space="preserve">   Elenor    </w:t>
      </w:r>
      <w:r>
        <w:t xml:space="preserve">   Sister Elenor    </w:t>
      </w:r>
      <w:r>
        <w:t xml:space="preserve">   Edith    </w:t>
      </w:r>
      <w:r>
        <w:t xml:space="preserve">   Mariem    </w:t>
      </w:r>
      <w:r>
        <w:t xml:space="preserve">   Palates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The Ashburn House</dc:title>
  <dcterms:created xsi:type="dcterms:W3CDTF">2021-10-11T19:08:31Z</dcterms:created>
  <dcterms:modified xsi:type="dcterms:W3CDTF">2021-10-11T19:08:31Z</dcterms:modified>
</cp:coreProperties>
</file>