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syncope    </w:t>
      </w:r>
      <w:r>
        <w:t xml:space="preserve">   ischemia    </w:t>
      </w:r>
      <w:r>
        <w:t xml:space="preserve">   circulation    </w:t>
      </w:r>
      <w:r>
        <w:t xml:space="preserve">   chambers    </w:t>
      </w:r>
      <w:r>
        <w:t xml:space="preserve">   blood    </w:t>
      </w:r>
      <w:r>
        <w:t xml:space="preserve">   apex    </w:t>
      </w:r>
      <w:r>
        <w:t xml:space="preserve">   capillaries    </w:t>
      </w:r>
      <w:r>
        <w:t xml:space="preserve">   arteries    </w:t>
      </w:r>
      <w:r>
        <w:t xml:space="preserve">   hypertension    </w:t>
      </w:r>
      <w:r>
        <w:t xml:space="preserve">   diuretics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 </dc:title>
  <dcterms:created xsi:type="dcterms:W3CDTF">2021-10-12T20:58:29Z</dcterms:created>
  <dcterms:modified xsi:type="dcterms:W3CDTF">2021-10-12T20:58:29Z</dcterms:modified>
</cp:coreProperties>
</file>