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Highwayman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Cremation    </w:t>
      </w:r>
      <w:r>
        <w:t xml:space="preserve">   Derelict    </w:t>
      </w:r>
      <w:r>
        <w:t xml:space="preserve">   Stern    </w:t>
      </w:r>
      <w:r>
        <w:t xml:space="preserve">   Ghastly    </w:t>
      </w:r>
      <w:r>
        <w:t xml:space="preserve">   Marge    </w:t>
      </w:r>
      <w:r>
        <w:t xml:space="preserve">   Moil    </w:t>
      </w:r>
      <w:r>
        <w:t xml:space="preserve">   Rapier    </w:t>
      </w:r>
      <w:r>
        <w:t xml:space="preserve">   Ostler    </w:t>
      </w:r>
      <w:r>
        <w:t xml:space="preserve">   Galleon    </w:t>
      </w:r>
      <w:r>
        <w:t xml:space="preserve">   Bonny    </w:t>
      </w:r>
      <w:r>
        <w:t xml:space="preserve">   Landlord    </w:t>
      </w:r>
      <w:r>
        <w:t xml:space="preserve">   Highwayman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Highwayman</dc:title>
  <dcterms:created xsi:type="dcterms:W3CDTF">2021-10-11T19:08:51Z</dcterms:created>
  <dcterms:modified xsi:type="dcterms:W3CDTF">2021-10-11T19:08:51Z</dcterms:modified>
</cp:coreProperties>
</file>