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Ghettos    </w:t>
      </w:r>
      <w:r>
        <w:t xml:space="preserve">   Jehovahs Witness    </w:t>
      </w:r>
      <w:r>
        <w:t xml:space="preserve">   Gypsies    </w:t>
      </w:r>
      <w:r>
        <w:t xml:space="preserve">   Gas Chambers    </w:t>
      </w:r>
      <w:r>
        <w:t xml:space="preserve">   Aryan    </w:t>
      </w:r>
      <w:r>
        <w:t xml:space="preserve">   Appell    </w:t>
      </w:r>
      <w:r>
        <w:t xml:space="preserve">   Antisemitism    </w:t>
      </w:r>
      <w:r>
        <w:t xml:space="preserve">   Hitler    </w:t>
      </w:r>
      <w:r>
        <w:t xml:space="preserve">   Final Solution    </w:t>
      </w:r>
      <w:r>
        <w:t xml:space="preserve">   Allies    </w:t>
      </w:r>
      <w:r>
        <w:t xml:space="preserve">   Auschwitz    </w:t>
      </w:r>
      <w:r>
        <w:t xml:space="preserve">   Concentration camps    </w:t>
      </w:r>
      <w:r>
        <w:t xml:space="preserve">   Jews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2021-10-11T19:08:45Z</dcterms:created>
  <dcterms:modified xsi:type="dcterms:W3CDTF">2021-10-11T19:08:45Z</dcterms:modified>
</cp:coreProperties>
</file>