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Hound of the Baskervilles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Pittance    </w:t>
      </w:r>
      <w:r>
        <w:t xml:space="preserve">   Furtive    </w:t>
      </w:r>
      <w:r>
        <w:t xml:space="preserve">   Dishearten    </w:t>
      </w:r>
      <w:r>
        <w:t xml:space="preserve">   Contrary    </w:t>
      </w:r>
      <w:r>
        <w:t xml:space="preserve">   Conjecture    </w:t>
      </w:r>
      <w:r>
        <w:t xml:space="preserve">   Atone    </w:t>
      </w:r>
      <w:r>
        <w:t xml:space="preserve">   Abet    </w:t>
      </w:r>
      <w:r>
        <w:t xml:space="preserve">   Clandestine    </w:t>
      </w:r>
      <w:r>
        <w:t xml:space="preserve">   Undulate    </w:t>
      </w:r>
      <w:r>
        <w:t xml:space="preserve">   Wary    </w:t>
      </w:r>
      <w:r>
        <w:t xml:space="preserve">   Pallid    </w:t>
      </w:r>
      <w:r>
        <w:t xml:space="preserve">   Prosaic    </w:t>
      </w:r>
      <w:r>
        <w:t xml:space="preserve">   Incredulous    </w:t>
      </w:r>
      <w:r>
        <w:t xml:space="preserve">   Inadvertent    </w:t>
      </w:r>
      <w:r>
        <w:t xml:space="preserve">   Hardy    </w:t>
      </w:r>
      <w:r>
        <w:t xml:space="preserve">   Discreet    </w:t>
      </w:r>
      <w:r>
        <w:t xml:space="preserve">   Daunting    </w:t>
      </w:r>
      <w:r>
        <w:t xml:space="preserve">   Corroborate    </w:t>
      </w:r>
      <w:r>
        <w:t xml:space="preserve">   Bulbous    </w:t>
      </w:r>
      <w:r>
        <w:t xml:space="preserve">   Aghast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Hound of the Baskervilles</dc:title>
  <dcterms:created xsi:type="dcterms:W3CDTF">2021-10-11T19:08:49Z</dcterms:created>
  <dcterms:modified xsi:type="dcterms:W3CDTF">2021-10-11T19:08:49Z</dcterms:modified>
</cp:coreProperties>
</file>